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794D63">
        <w:rPr>
          <w:b/>
        </w:rPr>
        <w:t>Г</w:t>
      </w:r>
      <w:r w:rsidR="00794D63" w:rsidRPr="003B3279">
        <w:rPr>
          <w:b/>
        </w:rPr>
        <w:t>осударственный строительный надзор, строительный контроль и экспертиза в строительстве, организационно - правовые основы деятельности заказчика - застройщика в условиях саморегулирования строительства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</w:t>
      </w:r>
      <w:r w:rsidR="002A3032">
        <w:rPr>
          <w:b/>
        </w:rPr>
        <w:t xml:space="preserve">: </w:t>
      </w:r>
      <w:r w:rsidR="002A3032">
        <w:t xml:space="preserve">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осуществления строительного контроля и </w:t>
      </w:r>
      <w:r w:rsidR="002A3032" w:rsidRPr="003B3279">
        <w:t>экспертиз</w:t>
      </w:r>
      <w:r w:rsidR="002A3032">
        <w:t>ы</w:t>
      </w:r>
      <w:r w:rsidR="002A3032" w:rsidRPr="003B3279">
        <w:t xml:space="preserve"> в строительстве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</w:t>
      </w:r>
      <w:r w:rsidR="002A3032">
        <w:rPr>
          <w:rFonts w:ascii="Times New Roman" w:hAnsi="Times New Roman"/>
          <w:sz w:val="24"/>
          <w:szCs w:val="24"/>
        </w:rPr>
        <w:t>12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398"/>
        <w:gridCol w:w="851"/>
        <w:gridCol w:w="18"/>
        <w:gridCol w:w="29"/>
        <w:gridCol w:w="1090"/>
        <w:gridCol w:w="18"/>
        <w:gridCol w:w="1116"/>
        <w:gridCol w:w="18"/>
        <w:gridCol w:w="1679"/>
      </w:tblGrid>
      <w:tr w:rsidR="002A3032" w:rsidRPr="00713B82" w:rsidTr="002A3032">
        <w:trPr>
          <w:trHeight w:val="34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№№</w:t>
            </w:r>
          </w:p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3B8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2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Форма контроля</w:t>
            </w:r>
          </w:p>
        </w:tc>
      </w:tr>
      <w:tr w:rsidR="002A3032" w:rsidRPr="00713B82" w:rsidTr="002A3032">
        <w:trPr>
          <w:trHeight w:val="33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Лекции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3B82">
              <w:rPr>
                <w:rFonts w:ascii="Times New Roman" w:hAnsi="Times New Roman"/>
              </w:rPr>
              <w:t>Практич</w:t>
            </w:r>
            <w:proofErr w:type="spellEnd"/>
            <w:r w:rsidRPr="00713B82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6</w:t>
            </w:r>
          </w:p>
        </w:tc>
      </w:tr>
      <w:tr w:rsidR="002A3032" w:rsidRPr="00713B82" w:rsidTr="002A3032"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ОБЩАЯ ЧАСТЬ ПРОГРАММЫ</w:t>
            </w: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Модуль №2. Организация инвестиционно-строительных процессов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Модуль №3. Экономика строительного производства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3.1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3.2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3.3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9F429A"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Модуль №4 Инновации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Автоматизация процессов управления </w:t>
            </w:r>
            <w:r w:rsidRPr="009F429A">
              <w:rPr>
                <w:rFonts w:ascii="Times New Roman" w:hAnsi="Times New Roman"/>
              </w:rPr>
              <w:lastRenderedPageBreak/>
              <w:t>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5.1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5.2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5.3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5.4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5.5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rPr>
          <w:trHeight w:val="57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СПЕЦИАЛИЗИРОВАННАЯ ЧАСТЬ ПРОГРАММЫ</w:t>
            </w:r>
          </w:p>
        </w:tc>
      </w:tr>
      <w:tr w:rsidR="009F429A" w:rsidRPr="00713B82" w:rsidTr="002A3032">
        <w:trPr>
          <w:trHeight w:val="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Модуль №6. Методология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Предмет, объекты, содержание, фирмы и способы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Методика входного контроля проектной документации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Методика приемки геодезической разбивочной основы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6.4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Входной контроль получаемых строительных материалов, изделий и конструкций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6.5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Операционный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6.6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Авторский надзор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6.7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Риски строительства и монтажа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6.8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Мониторинг технического состояния отдельных конструкций и конструкционных систем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6.9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Приемка и ввод в эксплуатацию законченных строительством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6.10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Строительно-техническая экспертиза, как форма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Модуль №7. Строительный контроль при осуществлении конкретных видов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190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134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за общестроительными работами,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за работами по обустройству скважин,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за буровзрывными работами,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за работами в области водоснабжения и канализации,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за работами в области теплогазоснабжения и вентиляции,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за работами в области пожарной безопасности,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за работами в области электроснабжения,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при строительстве, </w:t>
            </w:r>
            <w:r w:rsidRPr="009F429A">
              <w:rPr>
                <w:rFonts w:ascii="Times New Roman" w:hAnsi="Times New Roman"/>
              </w:rPr>
              <w:lastRenderedPageBreak/>
              <w:t xml:space="preserve">реконструкции и капитальном ремонте сооружений связи,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lastRenderedPageBreak/>
              <w:t>7.9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при строительстве, реконструкции и капитальном ремонте объектов нефтяной и газовой промышленности,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7.10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при строительстве, реконструкции и капитальном ремонте автомобильных дорог и аэродромов, мостов, эстакад и путепроводов,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7.11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при устройстве железнодорожных и трамвайных путей,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объектах, в </w:t>
            </w:r>
            <w:proofErr w:type="spellStart"/>
            <w:r w:rsidRPr="009F429A">
              <w:rPr>
                <w:rFonts w:ascii="Times New Roman" w:hAnsi="Times New Roman"/>
              </w:rPr>
              <w:t>т.ч</w:t>
            </w:r>
            <w:proofErr w:type="spell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7.12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при строительстве, реконструкции и капитальном ремонте в подземных условиях,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7.13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за гидротехническими и водолазными работами,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7.14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при строительстве, реконструкции и капитальном ремонте промышленных печей и дымовых труб,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7.15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 xml:space="preserve">Строительный контроль при строительстве, реконструкции и капитальном ремонте объектов использования атомной энергии, в </w:t>
            </w:r>
            <w:proofErr w:type="spellStart"/>
            <w:r w:rsidRPr="009F429A">
              <w:rPr>
                <w:rFonts w:ascii="Times New Roman" w:hAnsi="Times New Roman"/>
              </w:rPr>
              <w:t>т</w:t>
            </w:r>
            <w:proofErr w:type="gramStart"/>
            <w:r w:rsidRPr="009F429A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9F429A">
              <w:rPr>
                <w:rFonts w:ascii="Times New Roman" w:hAnsi="Times New Roman"/>
              </w:rPr>
              <w:t xml:space="preserve"> на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Модуль №</w:t>
            </w:r>
            <w:r w:rsidRPr="009F429A">
              <w:rPr>
                <w:rFonts w:ascii="Times New Roman" w:hAnsi="Times New Roman"/>
                <w:b/>
              </w:rPr>
              <w:t>8</w:t>
            </w:r>
            <w:r w:rsidRPr="009F429A">
              <w:rPr>
                <w:rFonts w:ascii="Times New Roman" w:hAnsi="Times New Roman"/>
                <w:b/>
              </w:rPr>
              <w:t>. Охрана труда, техника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Модуль №9. Судебная практика и правонарушения в области контрольной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F429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9.1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Виды и составы административных правонарушений и уголовных преступлений в области контрольной и экспертной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429A" w:rsidRPr="00713B82" w:rsidTr="002A303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9.2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Судебная практика по вопросам качества строительных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9A" w:rsidRPr="00713B82" w:rsidRDefault="009F429A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32" w:rsidRPr="00713B82" w:rsidTr="002A3032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  <w:b/>
              </w:rPr>
              <w:t>ПО УЧЕБНОМУ КУРСУ</w:t>
            </w:r>
            <w:r w:rsidRPr="009F42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36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429A">
              <w:rPr>
                <w:rFonts w:ascii="Times New Roman" w:hAnsi="Times New Roman"/>
              </w:rPr>
              <w:t>36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524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2A3032" w:rsidRPr="00713B82" w:rsidTr="002A3032">
        <w:trPr>
          <w:trHeight w:val="21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2A3032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512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338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9F429A" w:rsidRDefault="009F429A" w:rsidP="009F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F429A"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32" w:rsidRPr="00713B82" w:rsidRDefault="002A3032" w:rsidP="00A8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3032" w:rsidRDefault="002A3032" w:rsidP="002A3032"/>
    <w:p w:rsidR="002A3032" w:rsidRDefault="002A3032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A3032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A3032"/>
    <w:rsid w:val="002F7401"/>
    <w:rsid w:val="00343FCB"/>
    <w:rsid w:val="003663BB"/>
    <w:rsid w:val="00380C03"/>
    <w:rsid w:val="003861FF"/>
    <w:rsid w:val="003A1763"/>
    <w:rsid w:val="0042615A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94D63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429A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A5524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2018-10-25T12:53:00Z</dcterms:created>
  <dcterms:modified xsi:type="dcterms:W3CDTF">2018-10-25T13:06:00Z</dcterms:modified>
</cp:coreProperties>
</file>